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 01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</w:t>
      </w: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  <w:lang w:val="en-US"/>
        </w:rPr>
        <w:t>-21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CLASS: B.A.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7972B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Semester (CBCS)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Major: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Paper–</w:t>
      </w:r>
      <w:r w:rsidR="006620A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831079">
        <w:rPr>
          <w:rFonts w:ascii="Times New Roman" w:hAnsi="Times New Roman" w:cs="Times New Roman"/>
          <w:sz w:val="28"/>
          <w:szCs w:val="28"/>
          <w:lang w:val="en-US"/>
        </w:rPr>
        <w:t>: ENG–HC–1026 (European Classical Literature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Las</w:t>
      </w:r>
      <w:r>
        <w:rPr>
          <w:rFonts w:ascii="Times New Roman" w:hAnsi="Times New Roman" w:cs="Times New Roman"/>
          <w:w w:val="90"/>
          <w:sz w:val="28"/>
          <w:szCs w:val="28"/>
        </w:rPr>
        <w:t>t date of Submission: 05/12/2021</w:t>
      </w:r>
      <w:r>
        <w:rPr>
          <w:rFonts w:ascii="Times New Roman" w:hAnsi="Times New Roman" w:cs="Times New Roman"/>
          <w:w w:val="90"/>
          <w:sz w:val="28"/>
          <w:szCs w:val="28"/>
        </w:rPr>
        <w:t xml:space="preserve">                                                  Marks: 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7972B0" w:rsidRDefault="007972B0" w:rsidP="007972B0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31079" w:rsidRDefault="00831079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Tragedy in European Classical Tradition</w:t>
      </w:r>
    </w:p>
    <w:p w:rsidR="007972B0" w:rsidRDefault="00831079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Theme of Fate and Free will in Oedipus the King</w:t>
      </w:r>
      <w:r w:rsidR="007972B0">
        <w:rPr>
          <w:rFonts w:ascii="Times New Roman" w:hAnsi="Times New Roman" w:cs="Times New Roman"/>
          <w:sz w:val="28"/>
          <w:szCs w:val="28"/>
        </w:rPr>
        <w:t>.</w:t>
      </w:r>
    </w:p>
    <w:p w:rsidR="007972B0" w:rsidRDefault="00831079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Plot construction in</w:t>
      </w:r>
      <w:r w:rsidRPr="00831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Oedipus the King</w:t>
      </w:r>
      <w:r w:rsidR="007972B0">
        <w:rPr>
          <w:rFonts w:ascii="Times New Roman" w:hAnsi="Times New Roman" w:cs="Times New Roman"/>
          <w:sz w:val="28"/>
          <w:szCs w:val="28"/>
        </w:rPr>
        <w:t>.</w:t>
      </w:r>
    </w:p>
    <w:p w:rsidR="00831079" w:rsidRDefault="00532016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Oedipus the King</w:t>
      </w:r>
      <w:r w:rsidR="00831079">
        <w:rPr>
          <w:rFonts w:ascii="Times New Roman" w:hAnsi="Times New Roman" w:cs="Times New Roman"/>
          <w:sz w:val="28"/>
          <w:szCs w:val="28"/>
        </w:rPr>
        <w:t xml:space="preserve"> as a typical Greek tragedy.</w:t>
      </w:r>
    </w:p>
    <w:p w:rsidR="00831079" w:rsidRDefault="00831079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Nature of </w:t>
      </w:r>
      <w:proofErr w:type="spellStart"/>
      <w:r>
        <w:rPr>
          <w:rFonts w:ascii="Times New Roman" w:hAnsi="Times New Roman" w:cs="Times New Roman"/>
          <w:sz w:val="28"/>
          <w:szCs w:val="28"/>
        </w:rPr>
        <w:t>Horatian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Satire.</w:t>
      </w:r>
    </w:p>
    <w:p w:rsidR="00831079" w:rsidRDefault="00831079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Experiences of Odysseus in his return journey.</w:t>
      </w:r>
    </w:p>
    <w:p w:rsidR="00532016" w:rsidRDefault="00532016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note on the themes in The Odyssey.</w:t>
      </w:r>
      <w:bookmarkStart w:id="0" w:name="_GoBack"/>
      <w:bookmarkEnd w:id="0"/>
    </w:p>
    <w:p w:rsidR="00831079" w:rsidRDefault="00831079" w:rsidP="008310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Catharsis and Mimesis.</w:t>
      </w:r>
    </w:p>
    <w:p w:rsidR="00532016" w:rsidRDefault="00532016" w:rsidP="008310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Plautus as a dramatist.</w:t>
      </w:r>
    </w:p>
    <w:p w:rsidR="007972B0" w:rsidRDefault="00532016" w:rsidP="008310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Theme of greed in Pot of Gold.</w:t>
      </w:r>
      <w:r w:rsidR="008310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016" w:rsidRDefault="00532016" w:rsidP="0083107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Comedy in European Classical tradition.</w:t>
      </w:r>
    </w:p>
    <w:p w:rsidR="007972B0" w:rsidRDefault="007972B0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>: Submit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 Answer Sheets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in softcopy through College Website Link and hardcopy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to the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Department of English </w:t>
      </w:r>
      <w:r>
        <w:rPr>
          <w:rFonts w:ascii="Times New Roman" w:hAnsi="Times New Roman" w:cs="Times New Roman"/>
          <w:b/>
          <w:bCs/>
          <w:sz w:val="28"/>
          <w:szCs w:val="28"/>
        </w:rPr>
        <w:t>on or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 before 05/12</w:t>
      </w:r>
      <w:r>
        <w:rPr>
          <w:rFonts w:ascii="Times New Roman" w:hAnsi="Times New Roman" w:cs="Times New Roman"/>
          <w:b/>
          <w:bCs/>
          <w:sz w:val="28"/>
          <w:szCs w:val="28"/>
        </w:rPr>
        <w:t>/2020.</w:t>
      </w:r>
    </w:p>
    <w:p w:rsidR="007972B0" w:rsidRDefault="007972B0" w:rsidP="007972B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/>
    <w:p w:rsidR="007972B0" w:rsidRDefault="007972B0" w:rsidP="007972B0"/>
    <w:p w:rsidR="00B7797E" w:rsidRDefault="00B7797E"/>
    <w:sectPr w:rsidR="00B77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B0"/>
    <w:rsid w:val="00532016"/>
    <w:rsid w:val="005D17D4"/>
    <w:rsid w:val="006620AC"/>
    <w:rsid w:val="007972B0"/>
    <w:rsid w:val="00831079"/>
    <w:rsid w:val="00AA52ED"/>
    <w:rsid w:val="00B7797E"/>
    <w:rsid w:val="00E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A714F-F50F-449A-A612-DA0BE673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B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2021-11-21T06:53:00Z</dcterms:created>
  <dcterms:modified xsi:type="dcterms:W3CDTF">2021-11-21T06:53:00Z</dcterms:modified>
</cp:coreProperties>
</file>